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ED" w:rsidRPr="007452ED" w:rsidRDefault="007452ED" w:rsidP="007452ED">
      <w:pPr>
        <w:spacing w:after="0" w:line="240" w:lineRule="auto"/>
        <w:ind w:left="720"/>
        <w:jc w:val="center"/>
        <w:rPr>
          <w:rFonts w:ascii="Times New Roman" w:eastAsia="Times New Roman" w:hAnsi="Times New Roman" w:cs="Times New Roman"/>
          <w:b/>
          <w:caps/>
          <w:sz w:val="24"/>
          <w:szCs w:val="24"/>
          <w:lang w:val="en-GB"/>
        </w:rPr>
      </w:pPr>
      <w:bookmarkStart w:id="0" w:name="_GoBack"/>
      <w:bookmarkEnd w:id="0"/>
      <w:r w:rsidRPr="007452ED">
        <w:rPr>
          <w:rFonts w:ascii="Times New Roman" w:eastAsia="Times New Roman" w:hAnsi="Times New Roman" w:cs="Times New Roman"/>
          <w:b/>
          <w:caps/>
          <w:sz w:val="24"/>
          <w:szCs w:val="24"/>
          <w:lang w:val="en-GB"/>
        </w:rPr>
        <w:t>Sessional Examination Sample Cover Page</w:t>
      </w:r>
    </w:p>
    <w:p w:rsidR="007452ED" w:rsidRPr="007452ED" w:rsidRDefault="00AA74FB" w:rsidP="007452ED">
      <w:pPr>
        <w:spacing w:after="120"/>
        <w:jc w:val="both"/>
        <w:rPr>
          <w:rFonts w:ascii="Times New Roman" w:eastAsia="Calibri" w:hAnsi="Times New Roman" w:cs="Times New Roman"/>
          <w:b/>
          <w:sz w:val="24"/>
          <w:szCs w:val="24"/>
          <w:lang w:val="en-GB"/>
        </w:rPr>
      </w:pPr>
      <w:r>
        <w:rPr>
          <w:rFonts w:ascii="Calibri" w:eastAsia="Calibri" w:hAnsi="Calibri" w:cs="Times New Roman"/>
          <w:lang w:val="en-GB"/>
        </w:rPr>
        <w:pict>
          <v:rect id="_x0000_i1025" style="width:0;height:1.5pt" o:hralign="center" o:hrstd="t" o:hr="t" fillcolor="gray" stroked="f"/>
        </w:pict>
      </w:r>
    </w:p>
    <w:p w:rsidR="007452ED" w:rsidRPr="007452ED" w:rsidRDefault="007452ED" w:rsidP="007452ED">
      <w:pPr>
        <w:spacing w:after="0" w:line="360" w:lineRule="auto"/>
        <w:jc w:val="center"/>
        <w:outlineLvl w:val="1"/>
        <w:rPr>
          <w:rFonts w:ascii="Verdana" w:eastAsia="Times New Roman" w:hAnsi="Verdana" w:cs="Times New Roman"/>
          <w:b/>
          <w:caps/>
          <w:sz w:val="20"/>
          <w:szCs w:val="20"/>
          <w:lang w:val="en-US"/>
        </w:rPr>
      </w:pPr>
      <w:r w:rsidRPr="007452ED">
        <w:rPr>
          <w:rFonts w:ascii="Verdana" w:eastAsia="Times New Roman" w:hAnsi="Verdana" w:cs="Times New Roman"/>
          <w:b/>
          <w:caps/>
          <w:sz w:val="20"/>
          <w:szCs w:val="20"/>
          <w:lang w:val="en-US"/>
        </w:rPr>
        <w:t>sessional examinations: _________</w:t>
      </w:r>
    </w:p>
    <w:p w:rsidR="007452ED" w:rsidRPr="007452ED" w:rsidRDefault="007452ED" w:rsidP="007452ED">
      <w:pPr>
        <w:spacing w:after="0" w:line="360" w:lineRule="auto"/>
        <w:jc w:val="center"/>
        <w:outlineLvl w:val="1"/>
        <w:rPr>
          <w:rFonts w:ascii="Verdana" w:eastAsia="Times New Roman" w:hAnsi="Verdana" w:cs="Times New Roman"/>
          <w:b/>
          <w:sz w:val="16"/>
          <w:szCs w:val="16"/>
          <w:lang w:val="en-US"/>
        </w:rPr>
      </w:pPr>
    </w:p>
    <w:p w:rsidR="007452ED" w:rsidRPr="007452ED" w:rsidRDefault="007452ED" w:rsidP="007452ED">
      <w:pPr>
        <w:spacing w:after="0" w:line="360" w:lineRule="auto"/>
        <w:jc w:val="center"/>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 xml:space="preserve">Course Number: </w:t>
      </w:r>
      <w:r w:rsidRPr="007452ED">
        <w:rPr>
          <w:rFonts w:ascii="Verdana" w:eastAsia="Times New Roman" w:hAnsi="Verdana" w:cs="Times New Roman"/>
          <w:b/>
          <w:caps/>
          <w:sz w:val="20"/>
          <w:szCs w:val="20"/>
          <w:lang w:val="en-US"/>
        </w:rPr>
        <w:t>_________ S</w:t>
      </w:r>
      <w:r w:rsidRPr="007452ED">
        <w:rPr>
          <w:rFonts w:ascii="Verdana" w:eastAsia="Times New Roman" w:hAnsi="Verdana" w:cs="Times New Roman"/>
          <w:b/>
          <w:sz w:val="20"/>
          <w:szCs w:val="20"/>
          <w:lang w:val="en-US"/>
        </w:rPr>
        <w:t>ection Number:</w:t>
      </w:r>
      <w:r w:rsidRPr="007452ED">
        <w:rPr>
          <w:rFonts w:ascii="Verdana" w:eastAsia="Times New Roman" w:hAnsi="Verdana" w:cs="Times New Roman"/>
          <w:b/>
          <w:caps/>
          <w:sz w:val="20"/>
          <w:szCs w:val="20"/>
          <w:lang w:val="en-US"/>
        </w:rPr>
        <w:t xml:space="preserve"> _________</w:t>
      </w:r>
      <w:r w:rsidRPr="007452ED">
        <w:rPr>
          <w:rFonts w:ascii="Verdana" w:eastAsia="Times New Roman" w:hAnsi="Verdana" w:cs="Times New Roman"/>
          <w:b/>
          <w:sz w:val="20"/>
          <w:szCs w:val="20"/>
          <w:lang w:val="en-US"/>
        </w:rPr>
        <w:t xml:space="preserve"> Duration:</w:t>
      </w:r>
      <w:r w:rsidRPr="007452ED">
        <w:rPr>
          <w:rFonts w:ascii="Verdana" w:eastAsia="Times New Roman" w:hAnsi="Verdana" w:cs="Times New Roman"/>
          <w:b/>
          <w:caps/>
          <w:sz w:val="20"/>
          <w:szCs w:val="20"/>
          <w:lang w:val="en-US"/>
        </w:rPr>
        <w:t xml:space="preserve"> _________</w:t>
      </w:r>
    </w:p>
    <w:p w:rsidR="007452ED" w:rsidRPr="007452ED" w:rsidRDefault="007452ED" w:rsidP="007452ED">
      <w:pPr>
        <w:spacing w:after="0" w:line="360" w:lineRule="auto"/>
        <w:jc w:val="center"/>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Course name:</w:t>
      </w:r>
      <w:r w:rsidRPr="007452ED">
        <w:rPr>
          <w:rFonts w:ascii="Verdana" w:eastAsia="Times New Roman" w:hAnsi="Verdana" w:cs="Times New Roman"/>
          <w:b/>
          <w:caps/>
          <w:sz w:val="20"/>
          <w:szCs w:val="20"/>
          <w:lang w:val="en-US"/>
        </w:rPr>
        <w:t xml:space="preserve"> ____________________________________</w:t>
      </w:r>
    </w:p>
    <w:p w:rsidR="007452ED" w:rsidRPr="007452ED" w:rsidRDefault="007452ED" w:rsidP="007452ED">
      <w:pPr>
        <w:spacing w:after="0" w:line="240" w:lineRule="auto"/>
        <w:outlineLvl w:val="1"/>
        <w:rPr>
          <w:rFonts w:ascii="Verdana" w:eastAsia="Times New Roman" w:hAnsi="Verdana" w:cs="Times New Roman"/>
          <w:b/>
          <w:caps/>
          <w:sz w:val="16"/>
          <w:szCs w:val="16"/>
          <w:lang w:val="en-US"/>
        </w:rPr>
      </w:pPr>
    </w:p>
    <w:p w:rsidR="007452ED" w:rsidRPr="007452ED" w:rsidRDefault="007452ED" w:rsidP="007452ED">
      <w:pPr>
        <w:spacing w:after="0" w:line="240" w:lineRule="auto"/>
        <w:outlineLvl w:val="1"/>
        <w:rPr>
          <w:rFonts w:ascii="Verdana" w:eastAsia="Times New Roman" w:hAnsi="Verdana" w:cs="Times New Roman"/>
          <w:b/>
          <w:caps/>
          <w:sz w:val="20"/>
          <w:szCs w:val="20"/>
          <w:lang w:val="en-US"/>
        </w:rPr>
      </w:pPr>
    </w:p>
    <w:p w:rsidR="007452ED" w:rsidRPr="007452ED" w:rsidRDefault="007452ED" w:rsidP="007452ED">
      <w:pPr>
        <w:spacing w:after="0" w:line="240" w:lineRule="auto"/>
        <w:outlineLvl w:val="1"/>
        <w:rPr>
          <w:rFonts w:ascii="Verdana" w:eastAsia="Times New Roman" w:hAnsi="Verdana" w:cs="Times New Roman"/>
          <w:b/>
          <w:caps/>
          <w:sz w:val="20"/>
          <w:szCs w:val="20"/>
          <w:lang w:val="en-US"/>
        </w:rPr>
      </w:pPr>
      <w:r w:rsidRPr="007452ED">
        <w:rPr>
          <w:rFonts w:ascii="Verdana" w:eastAsia="Times New Roman" w:hAnsi="Verdana" w:cs="Times New Roman"/>
          <w:b/>
          <w:caps/>
          <w:sz w:val="20"/>
          <w:szCs w:val="20"/>
          <w:lang w:val="en-US"/>
        </w:rPr>
        <w:t>candidate information:</w:t>
      </w:r>
    </w:p>
    <w:p w:rsidR="007452ED" w:rsidRPr="007452ED" w:rsidRDefault="007452ED" w:rsidP="007452ED">
      <w:pPr>
        <w:spacing w:after="0" w:line="240" w:lineRule="auto"/>
        <w:outlineLvl w:val="1"/>
        <w:rPr>
          <w:rFonts w:ascii="Verdana" w:eastAsia="Times New Roman" w:hAnsi="Verdana" w:cs="Times New Roman"/>
          <w:b/>
          <w:sz w:val="10"/>
          <w:szCs w:val="1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Candidate Name:</w:t>
      </w:r>
      <w:r w:rsidRPr="007452ED">
        <w:rPr>
          <w:rFonts w:ascii="Verdana" w:eastAsia="Times New Roman" w:hAnsi="Verdana" w:cs="Times New Roman"/>
          <w:b/>
          <w:noProof/>
          <w:sz w:val="20"/>
          <w:szCs w:val="20"/>
          <w:lang w:val="en-US"/>
        </w:rPr>
        <w:t xml:space="preserve"> </w:t>
      </w:r>
      <w:r w:rsidRPr="007452ED">
        <w:rPr>
          <w:rFonts w:ascii="Verdana" w:eastAsia="Times New Roman" w:hAnsi="Verdana" w:cs="Times New Roman"/>
          <w:b/>
          <w:caps/>
          <w:sz w:val="20"/>
          <w:szCs w:val="20"/>
          <w:lang w:val="en-US"/>
        </w:rPr>
        <w:t>_________________</w:t>
      </w:r>
      <w:r w:rsidRPr="007452ED">
        <w:rPr>
          <w:rFonts w:ascii="Verdana" w:eastAsia="Times New Roman" w:hAnsi="Verdana" w:cs="Times New Roman"/>
          <w:b/>
          <w:noProof/>
          <w:sz w:val="20"/>
          <w:szCs w:val="20"/>
          <w:lang w:val="en-US"/>
        </w:rPr>
        <w:t xml:space="preserve"> </w:t>
      </w:r>
      <w:r w:rsidRPr="007452ED">
        <w:rPr>
          <w:rFonts w:ascii="Verdana" w:eastAsia="Times New Roman" w:hAnsi="Verdana" w:cs="Times New Roman"/>
          <w:b/>
          <w:sz w:val="20"/>
          <w:szCs w:val="20"/>
          <w:lang w:val="en-US"/>
        </w:rPr>
        <w:t>Student Number:</w:t>
      </w:r>
      <w:r w:rsidRPr="007452ED">
        <w:rPr>
          <w:rFonts w:ascii="Verdana" w:eastAsia="Times New Roman" w:hAnsi="Verdana" w:cs="Times New Roman"/>
          <w:b/>
          <w:caps/>
          <w:sz w:val="20"/>
          <w:szCs w:val="20"/>
          <w:lang w:val="en-US"/>
        </w:rPr>
        <w:t xml:space="preserve"> _________________</w:t>
      </w:r>
    </w:p>
    <w:p w:rsidR="007452ED" w:rsidRPr="007452ED" w:rsidRDefault="007452ED" w:rsidP="007452ED">
      <w:pPr>
        <w:spacing w:after="0" w:line="240" w:lineRule="auto"/>
        <w:outlineLvl w:val="1"/>
        <w:rPr>
          <w:rFonts w:ascii="Verdana" w:eastAsia="Times New Roman" w:hAnsi="Verdana" w:cs="Times New Roman"/>
          <w:b/>
          <w:sz w:val="20"/>
          <w:szCs w:val="2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 xml:space="preserve">Candidate Signature: </w:t>
      </w:r>
      <w:r w:rsidRPr="007452ED">
        <w:rPr>
          <w:rFonts w:ascii="Verdana" w:eastAsia="Times New Roman" w:hAnsi="Verdana" w:cs="Times New Roman"/>
          <w:b/>
          <w:caps/>
          <w:sz w:val="20"/>
          <w:szCs w:val="20"/>
          <w:lang w:val="en-US"/>
        </w:rPr>
        <w:t>______________________________________________</w:t>
      </w:r>
    </w:p>
    <w:p w:rsidR="007452ED" w:rsidRPr="007452ED" w:rsidRDefault="007452ED" w:rsidP="007452ED">
      <w:pPr>
        <w:spacing w:after="0" w:line="240" w:lineRule="auto"/>
        <w:outlineLvl w:val="1"/>
        <w:rPr>
          <w:rFonts w:ascii="Verdana" w:eastAsia="Times New Roman" w:hAnsi="Verdana" w:cs="Times New Roman"/>
          <w:b/>
          <w:sz w:val="10"/>
          <w:szCs w:val="1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Pr>
          <w:rFonts w:ascii="Verdana" w:eastAsia="Times New Roman" w:hAnsi="Verdana" w:cs="Times New Roman"/>
          <w:b/>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220345</wp:posOffset>
                </wp:positionV>
                <wp:extent cx="5657850" cy="468630"/>
                <wp:effectExtent l="9525" t="12065"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68630"/>
                        </a:xfrm>
                        <a:prstGeom prst="rect">
                          <a:avLst/>
                        </a:prstGeom>
                        <a:solidFill>
                          <a:srgbClr val="FFFFFF"/>
                        </a:solidFill>
                        <a:ln w="9525">
                          <a:solidFill>
                            <a:srgbClr val="000000"/>
                          </a:solidFill>
                          <a:miter lim="800000"/>
                          <a:headEnd/>
                          <a:tailEnd/>
                        </a:ln>
                      </wps:spPr>
                      <wps:txbx>
                        <w:txbxContent>
                          <w:p w:rsidR="007452ED" w:rsidRPr="00F3152E" w:rsidRDefault="007452ED" w:rsidP="007452ED">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35pt;width:445.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upKg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">
                <v:textbox>
                  <w:txbxContent>
                    <w:p w:rsidR="007452ED" w:rsidRPr="00F3152E" w:rsidRDefault="007452ED" w:rsidP="007452ED">
                      <w:pPr>
                        <w:rPr>
                          <w:rFonts w:ascii="Verdana" w:hAnsi="Verdana"/>
                          <w:sz w:val="18"/>
                          <w:szCs w:val="18"/>
                        </w:rPr>
                      </w:pPr>
                    </w:p>
                  </w:txbxContent>
                </v:textbox>
                <w10:wrap type="square"/>
              </v:shape>
            </w:pict>
          </mc:Fallback>
        </mc:AlternateContent>
      </w:r>
      <w:r w:rsidRPr="007452ED">
        <w:rPr>
          <w:rFonts w:ascii="Verdana" w:eastAsia="Times New Roman" w:hAnsi="Verdana" w:cs="Times New Roman"/>
          <w:b/>
          <w:sz w:val="20"/>
          <w:szCs w:val="20"/>
          <w:lang w:val="en-US"/>
        </w:rPr>
        <w:t>Special instructions</w:t>
      </w:r>
    </w:p>
    <w:p w:rsidR="007452ED" w:rsidRPr="007452ED" w:rsidRDefault="007452ED" w:rsidP="007452ED">
      <w:pPr>
        <w:spacing w:after="0" w:line="240" w:lineRule="auto"/>
        <w:outlineLvl w:val="1"/>
        <w:rPr>
          <w:rFonts w:ascii="Verdana" w:eastAsia="Times New Roman" w:hAnsi="Verdana" w:cs="Times New Roman"/>
          <w:b/>
          <w:sz w:val="10"/>
          <w:szCs w:val="1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Instructor’s Name:</w:t>
      </w: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Pr>
          <w:rFonts w:ascii="Verdana" w:eastAsia="Times New Roman" w:hAnsi="Verdana" w:cs="Times New Roman"/>
          <w:b/>
          <w:noProof/>
          <w:sz w:val="20"/>
          <w:szCs w:val="20"/>
          <w:lang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5657850" cy="228600"/>
                <wp:effectExtent l="9525" t="12700" r="952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8600"/>
                        </a:xfrm>
                        <a:prstGeom prst="rect">
                          <a:avLst/>
                        </a:prstGeom>
                        <a:solidFill>
                          <a:srgbClr val="FFFFFF"/>
                        </a:solidFill>
                        <a:ln w="9525">
                          <a:solidFill>
                            <a:srgbClr val="000000"/>
                          </a:solidFill>
                          <a:miter lim="800000"/>
                          <a:headEnd/>
                          <a:tailEnd/>
                        </a:ln>
                      </wps:spPr>
                      <wps:txbx>
                        <w:txbxContent>
                          <w:p w:rsidR="007452ED" w:rsidRPr="00F3152E" w:rsidRDefault="007452ED" w:rsidP="007452ED">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65pt;width:44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">
                <v:textbox>
                  <w:txbxContent>
                    <w:p w:rsidR="007452ED" w:rsidRPr="00F3152E" w:rsidRDefault="007452ED" w:rsidP="007452ED">
                      <w:pPr>
                        <w:rPr>
                          <w:rFonts w:ascii="Verdana" w:hAnsi="Verdana"/>
                          <w:sz w:val="18"/>
                          <w:szCs w:val="18"/>
                        </w:rPr>
                      </w:pPr>
                    </w:p>
                  </w:txbxContent>
                </v:textbox>
                <w10:wrap type="square"/>
              </v:shape>
            </w:pict>
          </mc:Fallback>
        </mc:AlternateContent>
      </w: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 xml:space="preserve">This examination consists of </w:t>
      </w:r>
      <w:r w:rsidRPr="007452ED">
        <w:rPr>
          <w:rFonts w:ascii="Verdana" w:eastAsia="Times New Roman" w:hAnsi="Verdana" w:cs="Times New Roman"/>
          <w:b/>
          <w:caps/>
          <w:sz w:val="20"/>
          <w:szCs w:val="20"/>
          <w:lang w:val="en-US"/>
        </w:rPr>
        <w:t>_________</w:t>
      </w:r>
      <w:r w:rsidRPr="007452ED">
        <w:rPr>
          <w:rFonts w:ascii="Verdana" w:eastAsia="Times New Roman" w:hAnsi="Verdana" w:cs="Times New Roman"/>
          <w:b/>
          <w:sz w:val="20"/>
          <w:szCs w:val="20"/>
          <w:lang w:val="en-US"/>
        </w:rPr>
        <w:t xml:space="preserve"> pages (including the cover sheet).  Check to ensure that it is complete. </w:t>
      </w:r>
    </w:p>
    <w:p w:rsidR="007452ED" w:rsidRPr="007452ED" w:rsidRDefault="007452ED" w:rsidP="007452ED">
      <w:pPr>
        <w:spacing w:after="0" w:line="240" w:lineRule="auto"/>
        <w:outlineLvl w:val="1"/>
        <w:rPr>
          <w:rFonts w:ascii="Verdana" w:eastAsia="Times New Roman" w:hAnsi="Verdana" w:cs="Times New Roman"/>
          <w:b/>
          <w:caps/>
          <w:sz w:val="20"/>
          <w:szCs w:val="20"/>
          <w:lang w:val="en-US"/>
        </w:rPr>
      </w:pPr>
    </w:p>
    <w:p w:rsidR="007452ED" w:rsidRPr="007452ED" w:rsidRDefault="007452ED" w:rsidP="007452ED">
      <w:pPr>
        <w:spacing w:after="0" w:line="240" w:lineRule="auto"/>
        <w:jc w:val="center"/>
        <w:outlineLvl w:val="1"/>
        <w:rPr>
          <w:rFonts w:ascii="Verdana" w:eastAsia="Times New Roman" w:hAnsi="Verdana" w:cs="Times New Roman"/>
          <w:b/>
          <w:caps/>
          <w:sz w:val="20"/>
          <w:szCs w:val="20"/>
          <w:lang w:val="en-US"/>
        </w:rPr>
      </w:pPr>
      <w:r w:rsidRPr="007452ED">
        <w:rPr>
          <w:rFonts w:ascii="Verdana" w:eastAsia="Times New Roman" w:hAnsi="Verdana" w:cs="Times New Roman"/>
          <w:b/>
          <w:caps/>
          <w:sz w:val="20"/>
          <w:szCs w:val="20"/>
          <w:lang w:val="en-US"/>
        </w:rPr>
        <w:t>Rules Governing Formal Examinations</w:t>
      </w:r>
    </w:p>
    <w:p w:rsidR="007452ED" w:rsidRPr="007452ED" w:rsidRDefault="007452ED" w:rsidP="007452ED">
      <w:pPr>
        <w:spacing w:after="0" w:line="240" w:lineRule="auto"/>
        <w:jc w:val="center"/>
        <w:outlineLvl w:val="1"/>
        <w:rPr>
          <w:rFonts w:ascii="Verdana" w:eastAsia="Times New Roman" w:hAnsi="Verdana" w:cs="Times New Roman"/>
          <w:b/>
          <w:caps/>
          <w:sz w:val="20"/>
          <w:szCs w:val="20"/>
          <w:lang w:val="en-US"/>
        </w:rPr>
      </w:pPr>
    </w:p>
    <w:p w:rsidR="007452ED" w:rsidRPr="007452ED" w:rsidRDefault="007452ED" w:rsidP="007452ED">
      <w:p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The following are the rules governing formal examinations:</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Each candidate must be prepared to produce, upon request, a </w:t>
      </w:r>
      <w:proofErr w:type="spellStart"/>
      <w:r w:rsidRPr="007452ED">
        <w:rPr>
          <w:rFonts w:ascii="Verdana" w:eastAsia="Times New Roman" w:hAnsi="Verdana" w:cs="Times New Roman"/>
          <w:iCs/>
          <w:sz w:val="20"/>
          <w:szCs w:val="20"/>
          <w:lang w:val="en-US"/>
        </w:rPr>
        <w:t>UBCcard</w:t>
      </w:r>
      <w:proofErr w:type="spellEnd"/>
      <w:r w:rsidRPr="007452ED">
        <w:rPr>
          <w:rFonts w:ascii="Verdana" w:eastAsia="Times New Roman" w:hAnsi="Verdana" w:cs="Times New Roman"/>
          <w:sz w:val="20"/>
          <w:szCs w:val="20"/>
          <w:lang w:val="en-US"/>
        </w:rPr>
        <w:t xml:space="preserve"> for identification.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Candidates are not permitted to ask questions of the invigilators, except in cases of supposed errors or ambiguities in examination questions.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No candidate shall be permitted to enter the examination room after the expiration of one half-hour from the scheduled starting time, or to leave during the first half-hour of the examination.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Candidates suspected of any of the following, or similar, dishonest practices shall be immediately dismissed from the examination and shall be liable to disciplinary action: </w:t>
      </w:r>
    </w:p>
    <w:p w:rsidR="007452ED" w:rsidRPr="007452ED" w:rsidRDefault="007452ED" w:rsidP="007452ED">
      <w:pPr>
        <w:numPr>
          <w:ilvl w:val="0"/>
          <w:numId w:val="2"/>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having at the place of writing any books, papers or memoranda, calculators, computers, sound or image players/recorders/transmitters (including telephones), or other memory aid devices, other than those authorized by the examiners; </w:t>
      </w:r>
    </w:p>
    <w:p w:rsidR="007452ED" w:rsidRPr="007452ED" w:rsidRDefault="007452ED" w:rsidP="007452ED">
      <w:pPr>
        <w:numPr>
          <w:ilvl w:val="0"/>
          <w:numId w:val="2"/>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speaking or communicating with other candidates; </w:t>
      </w:r>
    </w:p>
    <w:p w:rsidR="007452ED" w:rsidRPr="007452ED" w:rsidRDefault="007452ED" w:rsidP="007452ED">
      <w:pPr>
        <w:numPr>
          <w:ilvl w:val="0"/>
          <w:numId w:val="2"/>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purposely exposing written papers to the view of other candidates or imaging devices. The plea of accident or forgetfulness shall not be received.</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Candidates must not destroy or mutilate any examination material, must hand in all examination papers, and must not take any examination material from the examination room without permission of the invigilator.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GB"/>
        </w:rPr>
      </w:pPr>
      <w:r w:rsidRPr="007452ED">
        <w:rPr>
          <w:rFonts w:ascii="Verdana" w:eastAsia="Times New Roman" w:hAnsi="Verdana" w:cs="Times New Roman"/>
          <w:sz w:val="20"/>
          <w:szCs w:val="20"/>
          <w:lang w:val="en-US"/>
        </w:rPr>
        <w:t>Candidates must follow any additional examination rules or directions communicated by the instructor or invigilator.</w:t>
      </w:r>
    </w:p>
    <w:p w:rsidR="00AD244C" w:rsidRDefault="00AD244C"/>
    <w:sectPr w:rsidR="00AD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3A16"/>
    <w:multiLevelType w:val="hybridMultilevel"/>
    <w:tmpl w:val="35EAD30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BD384B"/>
    <w:multiLevelType w:val="hybridMultilevel"/>
    <w:tmpl w:val="9DF8DB5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ED"/>
    <w:rsid w:val="007452ED"/>
    <w:rsid w:val="00845335"/>
    <w:rsid w:val="00AA74FB"/>
    <w:rsid w:val="00AD2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3F495-9B4F-4E95-BEE9-896A9915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Krietz, Debbie</cp:lastModifiedBy>
  <cp:revision>2</cp:revision>
  <dcterms:created xsi:type="dcterms:W3CDTF">2022-07-06T13:38:00Z</dcterms:created>
  <dcterms:modified xsi:type="dcterms:W3CDTF">2022-07-06T13:38:00Z</dcterms:modified>
</cp:coreProperties>
</file>